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A78" w:rsidRDefault="001E6A78" w:rsidP="001E6A78">
      <w:pPr>
        <w:pStyle w:val="NoSpacing"/>
      </w:pPr>
      <w:r>
        <w:rPr>
          <w:u w:val="single"/>
        </w:rPr>
        <w:t>John AMO</w:t>
      </w:r>
      <w:r w:rsidR="003E503F">
        <w:rPr>
          <w:u w:val="single"/>
        </w:rPr>
        <w:t>UR (AMOURE)</w:t>
      </w:r>
      <w:bookmarkStart w:id="0" w:name="_GoBack"/>
      <w:bookmarkEnd w:id="0"/>
      <w:r>
        <w:t xml:space="preserve">     (fl.1423</w:t>
      </w:r>
      <w:r w:rsidR="009E0141">
        <w:t>-9</w:t>
      </w:r>
      <w:r>
        <w:t>)</w:t>
      </w:r>
    </w:p>
    <w:p w:rsidR="001E6A78" w:rsidRDefault="001E6A78" w:rsidP="001E6A78">
      <w:pPr>
        <w:pStyle w:val="NoSpacing"/>
      </w:pPr>
    </w:p>
    <w:p w:rsidR="001E6A78" w:rsidRDefault="001E6A78" w:rsidP="001E6A78">
      <w:pPr>
        <w:pStyle w:val="NoSpacing"/>
      </w:pPr>
    </w:p>
    <w:p w:rsidR="00AD6D05" w:rsidRDefault="00AD6D05" w:rsidP="00AD6D05">
      <w:pPr>
        <w:pStyle w:val="NoSpacing"/>
      </w:pPr>
      <w:r>
        <w:t>10 Mar.1423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Orcheston</w:t>
      </w:r>
      <w:proofErr w:type="spellEnd"/>
    </w:p>
    <w:p w:rsidR="00AD6D05" w:rsidRDefault="00AD6D05" w:rsidP="00AD6D05">
      <w:pPr>
        <w:pStyle w:val="NoSpacing"/>
      </w:pPr>
      <w:r>
        <w:tab/>
      </w:r>
      <w:r>
        <w:tab/>
      </w:r>
      <w:proofErr w:type="spellStart"/>
      <w:proofErr w:type="gramStart"/>
      <w:r>
        <w:t>St.George</w:t>
      </w:r>
      <w:proofErr w:type="spellEnd"/>
      <w:proofErr w:type="gramEnd"/>
      <w:r>
        <w:t xml:space="preserve"> or </w:t>
      </w:r>
      <w:proofErr w:type="spellStart"/>
      <w:r>
        <w:t>St.Mary</w:t>
      </w:r>
      <w:proofErr w:type="spellEnd"/>
      <w:r>
        <w:t xml:space="preserve">, Wiltshire,  into lands of the late Sir John </w:t>
      </w:r>
      <w:proofErr w:type="spellStart"/>
      <w:r>
        <w:t>Chiddiok</w:t>
      </w:r>
      <w:proofErr w:type="spellEnd"/>
      <w:r>
        <w:t>(q.v.).</w:t>
      </w:r>
    </w:p>
    <w:p w:rsidR="003E503F" w:rsidRDefault="00AD6D05" w:rsidP="001E6A7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22-209)</w:t>
      </w:r>
    </w:p>
    <w:p w:rsidR="001E6A78" w:rsidRDefault="001E6A78" w:rsidP="001E6A78">
      <w:pPr>
        <w:pStyle w:val="NoSpacing"/>
      </w:pPr>
      <w:r>
        <w:t>10 Apr.1423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Amesbury, Wiltshire,</w:t>
      </w:r>
    </w:p>
    <w:p w:rsidR="001E6A78" w:rsidRDefault="001E6A78" w:rsidP="001E6A78">
      <w:pPr>
        <w:pStyle w:val="NoSpacing"/>
      </w:pPr>
      <w:r>
        <w:tab/>
      </w:r>
      <w:r>
        <w:tab/>
        <w:t>into the lands of the late Cecily Thorp(q.v.).</w:t>
      </w:r>
    </w:p>
    <w:p w:rsidR="001E6A78" w:rsidRDefault="001E6A78" w:rsidP="001E6A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22-160)</w:t>
      </w:r>
    </w:p>
    <w:p w:rsidR="003E503F" w:rsidRDefault="003E503F" w:rsidP="003E503F">
      <w:pPr>
        <w:pStyle w:val="NoSpacing"/>
      </w:pPr>
      <w:r>
        <w:t>11 May1423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Amesbury,</w:t>
      </w:r>
    </w:p>
    <w:p w:rsidR="003E503F" w:rsidRDefault="003E503F" w:rsidP="003E503F">
      <w:pPr>
        <w:pStyle w:val="NoSpacing"/>
      </w:pPr>
      <w:r>
        <w:tab/>
      </w:r>
      <w:r>
        <w:tab/>
        <w:t xml:space="preserve">Wiltshire, into the lands of the late Sir John </w:t>
      </w:r>
      <w:proofErr w:type="spellStart"/>
      <w:r>
        <w:t>Poucher</w:t>
      </w:r>
      <w:proofErr w:type="spellEnd"/>
      <w:r>
        <w:t>(q.v.).</w:t>
      </w:r>
    </w:p>
    <w:p w:rsidR="003E503F" w:rsidRDefault="003E503F" w:rsidP="003E503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22-199)</w:t>
      </w:r>
    </w:p>
    <w:p w:rsidR="009E0141" w:rsidRDefault="009E0141" w:rsidP="009E0141">
      <w:pPr>
        <w:pStyle w:val="NoSpacing"/>
      </w:pPr>
      <w:r>
        <w:t>20 Mar.1429</w:t>
      </w:r>
      <w:r>
        <w:tab/>
        <w:t xml:space="preserve">He was a juror on the inquisition held at </w:t>
      </w:r>
      <w:proofErr w:type="spellStart"/>
      <w:r>
        <w:t>Silbury</w:t>
      </w:r>
      <w:proofErr w:type="spellEnd"/>
      <w:r>
        <w:t>, Wiltshire, into the lands</w:t>
      </w:r>
    </w:p>
    <w:p w:rsidR="009E0141" w:rsidRDefault="009E0141" w:rsidP="009E0141">
      <w:pPr>
        <w:pStyle w:val="NoSpacing"/>
      </w:pPr>
      <w:r>
        <w:tab/>
      </w:r>
      <w:r>
        <w:tab/>
        <w:t xml:space="preserve">of the late Edward </w:t>
      </w:r>
      <w:proofErr w:type="spellStart"/>
      <w:r>
        <w:t>Botiller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p.18)</w:t>
      </w:r>
    </w:p>
    <w:p w:rsidR="00763D25" w:rsidRDefault="00763D25" w:rsidP="00763D25">
      <w:pPr>
        <w:pStyle w:val="NoSpacing"/>
      </w:pPr>
      <w:r>
        <w:t>20 Mar.1429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Silbury</w:t>
      </w:r>
      <w:proofErr w:type="spellEnd"/>
      <w:r>
        <w:t>,</w:t>
      </w:r>
    </w:p>
    <w:p w:rsidR="00763D25" w:rsidRDefault="00763D25" w:rsidP="00763D25">
      <w:pPr>
        <w:pStyle w:val="NoSpacing"/>
      </w:pPr>
      <w:r>
        <w:tab/>
      </w:r>
      <w:r>
        <w:tab/>
        <w:t xml:space="preserve">Wiltshire, into lands of the late Philip </w:t>
      </w:r>
      <w:proofErr w:type="spellStart"/>
      <w:r>
        <w:t>Botiller</w:t>
      </w:r>
      <w:proofErr w:type="spellEnd"/>
      <w:r>
        <w:t>(q.v.).</w:t>
      </w:r>
    </w:p>
    <w:p w:rsidR="00763D25" w:rsidRDefault="00763D25" w:rsidP="00763D2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23-43)</w:t>
      </w:r>
    </w:p>
    <w:p w:rsidR="001E6A78" w:rsidRDefault="001E6A78" w:rsidP="001E6A78">
      <w:pPr>
        <w:pStyle w:val="NoSpacing"/>
      </w:pPr>
    </w:p>
    <w:p w:rsidR="001E6A78" w:rsidRDefault="001E6A78" w:rsidP="001E6A78">
      <w:pPr>
        <w:pStyle w:val="NoSpacing"/>
      </w:pPr>
    </w:p>
    <w:p w:rsidR="001E6A78" w:rsidRDefault="001E6A78" w:rsidP="001E6A78">
      <w:pPr>
        <w:pStyle w:val="NoSpacing"/>
      </w:pPr>
      <w:r>
        <w:t>18 April 2017</w:t>
      </w:r>
    </w:p>
    <w:p w:rsidR="00AD6D05" w:rsidRPr="008744AB" w:rsidRDefault="00AD6D05" w:rsidP="001E6A78">
      <w:pPr>
        <w:pStyle w:val="NoSpacing"/>
      </w:pPr>
      <w:r>
        <w:t>24 November 2017</w:t>
      </w:r>
    </w:p>
    <w:p w:rsidR="006B2F86" w:rsidRPr="001E6A78" w:rsidRDefault="003E503F" w:rsidP="00E71FC3">
      <w:pPr>
        <w:pStyle w:val="NoSpacing"/>
      </w:pPr>
    </w:p>
    <w:sectPr w:rsidR="006B2F86" w:rsidRPr="001E6A78" w:rsidSect="00AD6D05">
      <w:footerReference w:type="default" r:id="rId6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A78" w:rsidRDefault="001E6A78" w:rsidP="00E71FC3">
      <w:pPr>
        <w:spacing w:after="0" w:line="240" w:lineRule="auto"/>
      </w:pPr>
      <w:r>
        <w:separator/>
      </w:r>
    </w:p>
  </w:endnote>
  <w:endnote w:type="continuationSeparator" w:id="0">
    <w:p w:rsidR="001E6A78" w:rsidRDefault="001E6A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A78" w:rsidRDefault="001E6A78" w:rsidP="00E71FC3">
      <w:pPr>
        <w:spacing w:after="0" w:line="240" w:lineRule="auto"/>
      </w:pPr>
      <w:r>
        <w:separator/>
      </w:r>
    </w:p>
  </w:footnote>
  <w:footnote w:type="continuationSeparator" w:id="0">
    <w:p w:rsidR="001E6A78" w:rsidRDefault="001E6A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A78"/>
    <w:rsid w:val="001A7C09"/>
    <w:rsid w:val="001E6A78"/>
    <w:rsid w:val="003E503F"/>
    <w:rsid w:val="00577BD5"/>
    <w:rsid w:val="00656CBA"/>
    <w:rsid w:val="006A1F77"/>
    <w:rsid w:val="00733BE7"/>
    <w:rsid w:val="00763D25"/>
    <w:rsid w:val="009E0141"/>
    <w:rsid w:val="00AB52E8"/>
    <w:rsid w:val="00AD6D0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5ACDC"/>
  <w15:chartTrackingRefBased/>
  <w15:docId w15:val="{4B8D1F1C-6E45-4FD3-8E19-1333C132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2017-04-18T20:17:00Z</dcterms:created>
  <dcterms:modified xsi:type="dcterms:W3CDTF">2017-11-24T08:21:00Z</dcterms:modified>
</cp:coreProperties>
</file>